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96093" w:rsidRPr="00460DAB" w:rsidRDefault="001A6FD4">
      <w:pPr>
        <w:spacing w:after="0" w:line="240" w:lineRule="auto"/>
        <w:ind w:right="720"/>
        <w:jc w:val="center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OCASA Board Meeting</w:t>
      </w:r>
    </w:p>
    <w:p w14:paraId="00000002" w14:textId="7C8D9489" w:rsidR="00296093" w:rsidRPr="00460DAB" w:rsidRDefault="00370B5C">
      <w:pPr>
        <w:spacing w:before="280" w:after="0" w:line="240" w:lineRule="auto"/>
        <w:ind w:right="720"/>
        <w:jc w:val="center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sz w:val="21"/>
          <w:szCs w:val="21"/>
        </w:rPr>
        <w:t>February</w:t>
      </w:r>
      <w:r w:rsidR="00F167AE" w:rsidRPr="00460DAB">
        <w:rPr>
          <w:rFonts w:ascii="Arial" w:eastAsia="Georgia" w:hAnsi="Arial" w:cs="Arial"/>
          <w:sz w:val="21"/>
          <w:szCs w:val="21"/>
        </w:rPr>
        <w:t xml:space="preserve"> 2</w:t>
      </w:r>
      <w:r w:rsidR="00D640E5">
        <w:rPr>
          <w:rFonts w:ascii="Arial" w:eastAsia="Georgia" w:hAnsi="Arial" w:cs="Arial"/>
          <w:sz w:val="21"/>
          <w:szCs w:val="21"/>
        </w:rPr>
        <w:t>5</w:t>
      </w:r>
      <w:bookmarkStart w:id="0" w:name="_GoBack"/>
      <w:bookmarkEnd w:id="0"/>
      <w:r w:rsidR="0096072F" w:rsidRPr="00460DAB">
        <w:rPr>
          <w:rFonts w:ascii="Arial" w:eastAsia="Georgia" w:hAnsi="Arial" w:cs="Arial"/>
          <w:color w:val="000000"/>
          <w:sz w:val="21"/>
          <w:szCs w:val="21"/>
        </w:rPr>
        <w:t>, 202</w:t>
      </w:r>
      <w:r w:rsidR="00F167AE" w:rsidRPr="00460DAB">
        <w:rPr>
          <w:rFonts w:ascii="Arial" w:eastAsia="Georgia" w:hAnsi="Arial" w:cs="Arial"/>
          <w:color w:val="000000"/>
          <w:sz w:val="21"/>
          <w:szCs w:val="21"/>
        </w:rPr>
        <w:t>5</w:t>
      </w:r>
    </w:p>
    <w:p w14:paraId="00000005" w14:textId="0C93CE46" w:rsidR="00296093" w:rsidRPr="00460DAB" w:rsidRDefault="001A6FD4" w:rsidP="00422342">
      <w:pPr>
        <w:spacing w:before="280" w:after="0" w:line="240" w:lineRule="auto"/>
        <w:ind w:right="720"/>
        <w:jc w:val="center"/>
        <w:rPr>
          <w:rFonts w:ascii="Arial" w:eastAsia="Georgia" w:hAnsi="Arial" w:cs="Arial"/>
          <w:sz w:val="21"/>
          <w:szCs w:val="21"/>
        </w:rPr>
      </w:pPr>
      <w:r w:rsidRPr="00460DAB">
        <w:rPr>
          <w:rFonts w:ascii="Arial" w:eastAsia="Georgia" w:hAnsi="Arial" w:cs="Arial"/>
          <w:sz w:val="21"/>
          <w:szCs w:val="21"/>
        </w:rPr>
        <w:t>Virtual Meeting</w:t>
      </w:r>
      <w:r w:rsidR="00422342">
        <w:rPr>
          <w:rFonts w:ascii="Arial" w:eastAsia="Georgia" w:hAnsi="Arial" w:cs="Arial"/>
          <w:sz w:val="21"/>
          <w:szCs w:val="21"/>
        </w:rPr>
        <w:t xml:space="preserve">, </w:t>
      </w:r>
      <w:r w:rsidRPr="00460DAB">
        <w:rPr>
          <w:rFonts w:ascii="Arial" w:eastAsia="Georgia" w:hAnsi="Arial" w:cs="Arial"/>
          <w:sz w:val="21"/>
          <w:szCs w:val="21"/>
        </w:rPr>
        <w:t>4:</w:t>
      </w:r>
      <w:r w:rsidR="00370B5C">
        <w:rPr>
          <w:rFonts w:ascii="Arial" w:eastAsia="Georgia" w:hAnsi="Arial" w:cs="Arial"/>
          <w:sz w:val="21"/>
          <w:szCs w:val="21"/>
        </w:rPr>
        <w:t>3</w:t>
      </w:r>
      <w:r w:rsidRPr="00460DAB">
        <w:rPr>
          <w:rFonts w:ascii="Arial" w:eastAsia="Georgia" w:hAnsi="Arial" w:cs="Arial"/>
          <w:sz w:val="21"/>
          <w:szCs w:val="21"/>
        </w:rPr>
        <w:t>0PM</w:t>
      </w:r>
    </w:p>
    <w:p w14:paraId="00000006" w14:textId="7339CF4D" w:rsidR="00296093" w:rsidRPr="00460DAB" w:rsidRDefault="001A6FD4">
      <w:pPr>
        <w:spacing w:before="280" w:after="0" w:line="240" w:lineRule="auto"/>
        <w:ind w:righ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Welcome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="00370B5C">
        <w:rPr>
          <w:rFonts w:ascii="Arial" w:eastAsia="Georgia" w:hAnsi="Arial" w:cs="Arial"/>
          <w:color w:val="000000"/>
          <w:sz w:val="21"/>
          <w:szCs w:val="21"/>
        </w:rPr>
        <w:tab/>
      </w:r>
      <w:r w:rsidR="00460DAB" w:rsidRPr="00460DAB">
        <w:rPr>
          <w:rFonts w:ascii="Arial" w:eastAsia="Georgia" w:hAnsi="Arial" w:cs="Arial"/>
          <w:color w:val="000000"/>
          <w:sz w:val="21"/>
          <w:szCs w:val="21"/>
        </w:rPr>
        <w:t>Amy McHale</w:t>
      </w:r>
    </w:p>
    <w:p w14:paraId="2AFBA3C6" w14:textId="14F74D3D" w:rsidR="00370B5C" w:rsidRDefault="00370B5C">
      <w:pPr>
        <w:spacing w:before="280" w:after="120" w:line="240" w:lineRule="auto"/>
        <w:ind w:right="720" w:firstLine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Guest Speaker</w:t>
      </w:r>
      <w:r>
        <w:rPr>
          <w:rFonts w:ascii="Arial" w:eastAsia="Georgia" w:hAnsi="Arial" w:cs="Arial"/>
          <w:color w:val="000000"/>
          <w:sz w:val="21"/>
          <w:szCs w:val="21"/>
        </w:rPr>
        <w:tab/>
      </w:r>
      <w:r>
        <w:rPr>
          <w:rFonts w:ascii="Arial" w:eastAsia="Georgia" w:hAnsi="Arial" w:cs="Arial"/>
          <w:color w:val="000000"/>
          <w:sz w:val="21"/>
          <w:szCs w:val="21"/>
        </w:rPr>
        <w:tab/>
      </w:r>
      <w:r>
        <w:rPr>
          <w:rFonts w:ascii="Arial" w:eastAsia="Georgia" w:hAnsi="Arial" w:cs="Arial"/>
          <w:color w:val="000000"/>
          <w:sz w:val="21"/>
          <w:szCs w:val="21"/>
        </w:rPr>
        <w:tab/>
      </w:r>
      <w:r>
        <w:rPr>
          <w:rFonts w:ascii="Arial" w:eastAsia="Georgia" w:hAnsi="Arial" w:cs="Arial"/>
          <w:color w:val="000000"/>
          <w:sz w:val="21"/>
          <w:szCs w:val="21"/>
        </w:rPr>
        <w:tab/>
      </w:r>
      <w:r>
        <w:rPr>
          <w:rFonts w:ascii="Arial" w:eastAsia="Georgia" w:hAnsi="Arial" w:cs="Arial"/>
          <w:color w:val="000000"/>
          <w:sz w:val="21"/>
          <w:szCs w:val="21"/>
        </w:rPr>
        <w:tab/>
      </w:r>
      <w:r>
        <w:rPr>
          <w:rFonts w:ascii="Arial" w:eastAsia="Georgia" w:hAnsi="Arial" w:cs="Arial"/>
          <w:color w:val="000000"/>
          <w:sz w:val="21"/>
          <w:szCs w:val="21"/>
        </w:rPr>
        <w:tab/>
      </w:r>
      <w:r>
        <w:rPr>
          <w:rFonts w:ascii="Arial" w:eastAsia="Georgia" w:hAnsi="Arial" w:cs="Arial"/>
          <w:color w:val="000000"/>
          <w:sz w:val="21"/>
          <w:szCs w:val="21"/>
        </w:rPr>
        <w:tab/>
        <w:t>Rob Bixler &amp; Team (HR)</w:t>
      </w:r>
    </w:p>
    <w:p w14:paraId="6E5AC758" w14:textId="4544E346" w:rsidR="00370B5C" w:rsidRDefault="00370B5C" w:rsidP="00370B5C">
      <w:pPr>
        <w:pStyle w:val="ListParagraph"/>
        <w:numPr>
          <w:ilvl w:val="0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Classified Hiring – will now pay up to 2x for para candidates to take the para-pro test and changed requirements to hire so they can have their 60 hours OR the test, not both</w:t>
      </w:r>
    </w:p>
    <w:p w14:paraId="7ECFC666" w14:textId="312028C7" w:rsidR="00370B5C" w:rsidRDefault="00E718CE" w:rsidP="00370B5C">
      <w:pPr>
        <w:pStyle w:val="ListParagraph"/>
        <w:numPr>
          <w:ilvl w:val="0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Removed requirement for Paraprofessionals to have 60 hours or have passed </w:t>
      </w:r>
      <w:proofErr w:type="spellStart"/>
      <w:r>
        <w:rPr>
          <w:rFonts w:ascii="Arial" w:eastAsia="Georgia" w:hAnsi="Arial" w:cs="Arial"/>
          <w:color w:val="000000"/>
          <w:sz w:val="21"/>
          <w:szCs w:val="21"/>
        </w:rPr>
        <w:t>ParaPro</w:t>
      </w:r>
      <w:proofErr w:type="spellEnd"/>
      <w:r>
        <w:rPr>
          <w:rFonts w:ascii="Arial" w:eastAsia="Georgia" w:hAnsi="Arial" w:cs="Arial"/>
          <w:color w:val="000000"/>
          <w:sz w:val="21"/>
          <w:szCs w:val="21"/>
        </w:rPr>
        <w:t xml:space="preserve"> test prior to hiring</w:t>
      </w:r>
    </w:p>
    <w:p w14:paraId="39C922E6" w14:textId="406BA880" w:rsidR="00C05DBC" w:rsidRDefault="00C05DBC" w:rsidP="00370B5C">
      <w:pPr>
        <w:pStyle w:val="ListParagraph"/>
        <w:numPr>
          <w:ilvl w:val="0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Removed requirement that Severely Handicapped paraprofessional must have taken training ESE training prior to starting</w:t>
      </w:r>
    </w:p>
    <w:p w14:paraId="7D2C01CD" w14:textId="1E59328E" w:rsidR="00C05DBC" w:rsidRDefault="00C05DBC" w:rsidP="00370B5C">
      <w:pPr>
        <w:pStyle w:val="ListParagraph"/>
        <w:numPr>
          <w:ilvl w:val="0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Implemented iCIMS e-mail communication to track candidate status</w:t>
      </w:r>
    </w:p>
    <w:p w14:paraId="5EF5377E" w14:textId="3B158720" w:rsidR="00C05DBC" w:rsidRDefault="00C05DBC" w:rsidP="00370B5C">
      <w:pPr>
        <w:pStyle w:val="ListParagraph"/>
        <w:numPr>
          <w:ilvl w:val="0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Partnered with ESE to hire Maxim/</w:t>
      </w:r>
      <w:proofErr w:type="spellStart"/>
      <w:r>
        <w:rPr>
          <w:rFonts w:ascii="Arial" w:eastAsia="Georgia" w:hAnsi="Arial" w:cs="Arial"/>
          <w:color w:val="000000"/>
          <w:sz w:val="21"/>
          <w:szCs w:val="21"/>
        </w:rPr>
        <w:t>Amerigis</w:t>
      </w:r>
      <w:proofErr w:type="spellEnd"/>
      <w:r>
        <w:rPr>
          <w:rFonts w:ascii="Arial" w:eastAsia="Georgia" w:hAnsi="Arial" w:cs="Arial"/>
          <w:color w:val="000000"/>
          <w:sz w:val="21"/>
          <w:szCs w:val="21"/>
        </w:rPr>
        <w:t xml:space="preserve"> for vacancies</w:t>
      </w:r>
    </w:p>
    <w:p w14:paraId="43ED9F99" w14:textId="5D686460" w:rsidR="00C05DBC" w:rsidRDefault="00C05DBC" w:rsidP="00370B5C">
      <w:pPr>
        <w:pStyle w:val="ListParagraph"/>
        <w:numPr>
          <w:ilvl w:val="0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Partnered with ESE to focus Kelly Services on ESE para vacancies</w:t>
      </w:r>
    </w:p>
    <w:p w14:paraId="08DFA33A" w14:textId="5E1C9B83" w:rsidR="00C05DBC" w:rsidRDefault="00C05DBC" w:rsidP="00370B5C">
      <w:pPr>
        <w:pStyle w:val="ListParagraph"/>
        <w:numPr>
          <w:ilvl w:val="0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Secretary/Bookkeeper mentoring program</w:t>
      </w:r>
    </w:p>
    <w:p w14:paraId="0A86D705" w14:textId="15414607" w:rsidR="00C05DBC" w:rsidRDefault="00C05DBC" w:rsidP="00370B5C">
      <w:pPr>
        <w:pStyle w:val="ListParagraph"/>
        <w:numPr>
          <w:ilvl w:val="0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Summer “Stand-up Meeting” with Executive Leaders</w:t>
      </w:r>
    </w:p>
    <w:p w14:paraId="04284699" w14:textId="58A4BF66" w:rsidR="00C05DBC" w:rsidRDefault="00C05DBC" w:rsidP="00370B5C">
      <w:pPr>
        <w:pStyle w:val="ListParagraph"/>
        <w:numPr>
          <w:ilvl w:val="0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Recruitment &amp; Evaluation</w:t>
      </w:r>
    </w:p>
    <w:p w14:paraId="434F92B5" w14:textId="220C7872" w:rsidR="00C05DBC" w:rsidRDefault="00C05DBC" w:rsidP="00C05DBC">
      <w:pPr>
        <w:pStyle w:val="ListParagraph"/>
        <w:numPr>
          <w:ilvl w:val="1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proofErr w:type="spellStart"/>
      <w:r>
        <w:rPr>
          <w:rFonts w:ascii="Arial" w:eastAsia="Georgia" w:hAnsi="Arial" w:cs="Arial"/>
          <w:color w:val="000000"/>
          <w:sz w:val="21"/>
          <w:szCs w:val="21"/>
        </w:rPr>
        <w:t>Bloomboard</w:t>
      </w:r>
      <w:proofErr w:type="spellEnd"/>
      <w:r>
        <w:rPr>
          <w:rFonts w:ascii="Arial" w:eastAsia="Georgia" w:hAnsi="Arial" w:cs="Arial"/>
          <w:color w:val="000000"/>
          <w:sz w:val="21"/>
          <w:szCs w:val="21"/>
        </w:rPr>
        <w:t xml:space="preserve"> Partnership </w:t>
      </w:r>
    </w:p>
    <w:p w14:paraId="53757831" w14:textId="3F82ADD8" w:rsidR="00C05DBC" w:rsidRDefault="00C05DBC" w:rsidP="00C05DBC">
      <w:pPr>
        <w:pStyle w:val="ListParagraph"/>
        <w:numPr>
          <w:ilvl w:val="1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Paid Senior Internships</w:t>
      </w:r>
    </w:p>
    <w:p w14:paraId="13540626" w14:textId="2BF89AE7" w:rsidR="00C05DBC" w:rsidRDefault="00C05DBC" w:rsidP="00C05DBC">
      <w:pPr>
        <w:pStyle w:val="ListParagraph"/>
        <w:numPr>
          <w:ilvl w:val="1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Rollins Para-teacher Pathway</w:t>
      </w:r>
    </w:p>
    <w:p w14:paraId="7B5B5EBD" w14:textId="4F7CA8EF" w:rsidR="00C05DBC" w:rsidRDefault="00C05DBC" w:rsidP="00C05DBC">
      <w:pPr>
        <w:pStyle w:val="ListParagraph"/>
        <w:numPr>
          <w:ilvl w:val="1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International Candidates (EPI &amp; TPG)</w:t>
      </w:r>
    </w:p>
    <w:p w14:paraId="7C69C0D2" w14:textId="2B60CB1B" w:rsidR="00C05DBC" w:rsidRDefault="00C05DBC" w:rsidP="00C05DBC">
      <w:pPr>
        <w:pStyle w:val="ListParagraph"/>
        <w:numPr>
          <w:ilvl w:val="1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Valencia B.S. Degree in Elementary Ed (August 2025)</w:t>
      </w:r>
    </w:p>
    <w:p w14:paraId="3B5C9417" w14:textId="018498D9" w:rsidR="00C05DBC" w:rsidRDefault="00C05DBC" w:rsidP="00C05DBC">
      <w:pPr>
        <w:pStyle w:val="ListParagraph"/>
        <w:numPr>
          <w:ilvl w:val="1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Transfer Fair (April 30) and Teacher Fair (May 14)</w:t>
      </w:r>
    </w:p>
    <w:p w14:paraId="56E85D33" w14:textId="6EF69FE0" w:rsidR="00C05DBC" w:rsidRDefault="00C05DBC" w:rsidP="00C05DBC">
      <w:pPr>
        <w:pStyle w:val="ListParagraph"/>
        <w:numPr>
          <w:ilvl w:val="1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Deliberate Practice changes</w:t>
      </w:r>
    </w:p>
    <w:p w14:paraId="280EBE57" w14:textId="7B763E3C" w:rsidR="00C05DBC" w:rsidRPr="00C05DBC" w:rsidRDefault="00C05DBC" w:rsidP="00C05DBC">
      <w:pPr>
        <w:pStyle w:val="ListParagraph"/>
        <w:numPr>
          <w:ilvl w:val="1"/>
          <w:numId w:val="20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Descriptor adjustments</w:t>
      </w:r>
    </w:p>
    <w:p w14:paraId="00000008" w14:textId="0BD2A474" w:rsidR="00296093" w:rsidRPr="00460DAB" w:rsidRDefault="001A6FD4">
      <w:pPr>
        <w:spacing w:before="280" w:after="120" w:line="240" w:lineRule="auto"/>
        <w:ind w:righ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Secretary Report: Approval of minutes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  <w:t>Cristina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Mrozek</w:t>
      </w:r>
    </w:p>
    <w:p w14:paraId="06BA5CCB" w14:textId="443AAC22" w:rsidR="005B2746" w:rsidRPr="00460DAB" w:rsidRDefault="00185AB0" w:rsidP="0034197A">
      <w:pPr>
        <w:pStyle w:val="ListParagraph"/>
        <w:numPr>
          <w:ilvl w:val="0"/>
          <w:numId w:val="1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Joni Casamento</w:t>
      </w:r>
      <w:r w:rsidR="005B2746" w:rsidRPr="00460DAB">
        <w:rPr>
          <w:rFonts w:ascii="Arial" w:eastAsia="Georgia" w:hAnsi="Arial" w:cs="Arial"/>
          <w:color w:val="000000"/>
          <w:sz w:val="21"/>
          <w:szCs w:val="21"/>
        </w:rPr>
        <w:t xml:space="preserve"> makes a motion to</w:t>
      </w:r>
      <w:r w:rsidR="0034197A" w:rsidRPr="00460DAB">
        <w:rPr>
          <w:rFonts w:ascii="Arial" w:eastAsia="Georgia" w:hAnsi="Arial" w:cs="Arial"/>
          <w:color w:val="000000"/>
          <w:sz w:val="21"/>
          <w:szCs w:val="21"/>
        </w:rPr>
        <w:t xml:space="preserve"> approve</w:t>
      </w:r>
    </w:p>
    <w:p w14:paraId="66CEA727" w14:textId="3BA3DEBD" w:rsidR="0034197A" w:rsidRPr="00460DAB" w:rsidRDefault="00185AB0" w:rsidP="0034197A">
      <w:pPr>
        <w:pStyle w:val="ListParagraph"/>
        <w:numPr>
          <w:ilvl w:val="0"/>
          <w:numId w:val="1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Karen Diaz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seconds</w:t>
      </w:r>
      <w:r w:rsidR="005B2746" w:rsidRPr="00460DAB">
        <w:rPr>
          <w:rFonts w:ascii="Arial" w:eastAsia="Georgia" w:hAnsi="Arial" w:cs="Arial"/>
          <w:color w:val="000000"/>
          <w:sz w:val="21"/>
          <w:szCs w:val="21"/>
        </w:rPr>
        <w:t xml:space="preserve"> the motion</w:t>
      </w:r>
    </w:p>
    <w:p w14:paraId="7C9D2DC8" w14:textId="6D3E27A7" w:rsidR="005B2746" w:rsidRPr="00460DAB" w:rsidRDefault="005B2746" w:rsidP="0034197A">
      <w:pPr>
        <w:pStyle w:val="ListParagraph"/>
        <w:numPr>
          <w:ilvl w:val="0"/>
          <w:numId w:val="1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All members vote in favor of passing the October OCASA Board Meeting Minutes</w:t>
      </w:r>
      <w:r w:rsidR="00460DAB" w:rsidRPr="00460DAB">
        <w:rPr>
          <w:rFonts w:ascii="Arial" w:eastAsia="Georgia" w:hAnsi="Arial" w:cs="Arial"/>
          <w:color w:val="000000"/>
          <w:sz w:val="21"/>
          <w:szCs w:val="21"/>
        </w:rPr>
        <w:t xml:space="preserve"> from </w:t>
      </w:r>
      <w:r w:rsidR="00370B5C">
        <w:rPr>
          <w:rFonts w:ascii="Arial" w:eastAsia="Georgia" w:hAnsi="Arial" w:cs="Arial"/>
          <w:color w:val="000000"/>
          <w:sz w:val="21"/>
          <w:szCs w:val="21"/>
        </w:rPr>
        <w:t>January</w:t>
      </w:r>
      <w:r w:rsidR="00460DAB" w:rsidRPr="00460DAB">
        <w:rPr>
          <w:rFonts w:ascii="Arial" w:eastAsia="Georgia" w:hAnsi="Arial" w:cs="Arial"/>
          <w:color w:val="000000"/>
          <w:sz w:val="21"/>
          <w:szCs w:val="21"/>
        </w:rPr>
        <w:t xml:space="preserve"> </w:t>
      </w:r>
      <w:r w:rsidR="00370B5C">
        <w:rPr>
          <w:rFonts w:ascii="Arial" w:eastAsia="Georgia" w:hAnsi="Arial" w:cs="Arial"/>
          <w:color w:val="000000"/>
          <w:sz w:val="21"/>
          <w:szCs w:val="21"/>
        </w:rPr>
        <w:t>21</w:t>
      </w:r>
      <w:r w:rsidR="00460DAB" w:rsidRPr="00460DAB">
        <w:rPr>
          <w:rFonts w:ascii="Arial" w:eastAsia="Georgia" w:hAnsi="Arial" w:cs="Arial"/>
          <w:color w:val="000000"/>
          <w:sz w:val="21"/>
          <w:szCs w:val="21"/>
        </w:rPr>
        <w:t>, 202</w:t>
      </w:r>
      <w:r w:rsidR="00370B5C">
        <w:rPr>
          <w:rFonts w:ascii="Arial" w:eastAsia="Georgia" w:hAnsi="Arial" w:cs="Arial"/>
          <w:color w:val="000000"/>
          <w:sz w:val="21"/>
          <w:szCs w:val="21"/>
        </w:rPr>
        <w:t>5</w:t>
      </w:r>
    </w:p>
    <w:p w14:paraId="00000009" w14:textId="1EC4C5AB" w:rsidR="00296093" w:rsidRPr="00460DAB" w:rsidRDefault="001A6FD4" w:rsidP="007B0241">
      <w:pPr>
        <w:spacing w:before="280" w:after="120" w:line="240" w:lineRule="auto"/>
        <w:ind w:left="720"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Treasurer Report: Financial Update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="004306E2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>James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Morosetti</w:t>
      </w:r>
    </w:p>
    <w:p w14:paraId="383A6B0A" w14:textId="4CA12481" w:rsidR="005B2746" w:rsidRPr="00460DAB" w:rsidRDefault="005B2746" w:rsidP="007B0241">
      <w:pPr>
        <w:pStyle w:val="ListParagraph"/>
        <w:numPr>
          <w:ilvl w:val="0"/>
          <w:numId w:val="1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As of </w:t>
      </w:r>
      <w:proofErr w:type="gramStart"/>
      <w:r w:rsidRPr="00460DAB">
        <w:rPr>
          <w:rFonts w:ascii="Arial" w:eastAsia="Georgia" w:hAnsi="Arial" w:cs="Arial"/>
          <w:color w:val="000000"/>
          <w:sz w:val="21"/>
          <w:szCs w:val="21"/>
        </w:rPr>
        <w:t>today</w:t>
      </w:r>
      <w:proofErr w:type="gramEnd"/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 we have:</w:t>
      </w:r>
    </w:p>
    <w:p w14:paraId="1295724C" w14:textId="7245D106" w:rsidR="007B0241" w:rsidRPr="00460DAB" w:rsidRDefault="007B0241" w:rsidP="005B2746">
      <w:pPr>
        <w:pStyle w:val="ListParagraph"/>
        <w:numPr>
          <w:ilvl w:val="1"/>
          <w:numId w:val="1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$</w:t>
      </w:r>
      <w:r w:rsidR="00185AB0">
        <w:rPr>
          <w:rFonts w:ascii="Arial" w:eastAsia="Georgia" w:hAnsi="Arial" w:cs="Arial"/>
          <w:color w:val="000000"/>
          <w:sz w:val="21"/>
          <w:szCs w:val="21"/>
        </w:rPr>
        <w:t>17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,</w:t>
      </w:r>
      <w:r w:rsidR="00185AB0">
        <w:rPr>
          <w:rFonts w:ascii="Arial" w:eastAsia="Georgia" w:hAnsi="Arial" w:cs="Arial"/>
          <w:color w:val="000000"/>
          <w:sz w:val="21"/>
          <w:szCs w:val="21"/>
        </w:rPr>
        <w:t>524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.</w:t>
      </w:r>
      <w:r w:rsidR="00185AB0">
        <w:rPr>
          <w:rFonts w:ascii="Arial" w:eastAsia="Georgia" w:hAnsi="Arial" w:cs="Arial"/>
          <w:color w:val="000000"/>
          <w:sz w:val="21"/>
          <w:szCs w:val="21"/>
        </w:rPr>
        <w:t>79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 checking</w:t>
      </w:r>
      <w:r w:rsidR="00460DAB" w:rsidRPr="00460DAB">
        <w:rPr>
          <w:rFonts w:ascii="Arial" w:eastAsia="Georgia" w:hAnsi="Arial" w:cs="Arial"/>
          <w:color w:val="000000"/>
          <w:sz w:val="21"/>
          <w:szCs w:val="21"/>
        </w:rPr>
        <w:t xml:space="preserve"> </w:t>
      </w:r>
    </w:p>
    <w:p w14:paraId="0872CED4" w14:textId="49FF07C5" w:rsidR="007B0241" w:rsidRDefault="007B0241" w:rsidP="005B2746">
      <w:pPr>
        <w:pStyle w:val="ListParagraph"/>
        <w:numPr>
          <w:ilvl w:val="1"/>
          <w:numId w:val="1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$</w:t>
      </w:r>
      <w:r w:rsidR="00185AB0">
        <w:rPr>
          <w:rFonts w:ascii="Arial" w:eastAsia="Georgia" w:hAnsi="Arial" w:cs="Arial"/>
          <w:color w:val="000000"/>
          <w:sz w:val="21"/>
          <w:szCs w:val="21"/>
        </w:rPr>
        <w:t>9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,</w:t>
      </w:r>
      <w:r w:rsidR="00185AB0">
        <w:rPr>
          <w:rFonts w:ascii="Arial" w:eastAsia="Georgia" w:hAnsi="Arial" w:cs="Arial"/>
          <w:color w:val="000000"/>
          <w:sz w:val="21"/>
          <w:szCs w:val="21"/>
        </w:rPr>
        <w:t>299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.</w:t>
      </w:r>
      <w:r w:rsidR="00185AB0">
        <w:rPr>
          <w:rFonts w:ascii="Arial" w:eastAsia="Georgia" w:hAnsi="Arial" w:cs="Arial"/>
          <w:color w:val="000000"/>
          <w:sz w:val="21"/>
          <w:szCs w:val="21"/>
        </w:rPr>
        <w:t>38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 savings</w:t>
      </w:r>
    </w:p>
    <w:p w14:paraId="6B836487" w14:textId="6798247C" w:rsidR="00185AB0" w:rsidRDefault="00185AB0" w:rsidP="005B2746">
      <w:pPr>
        <w:pStyle w:val="ListParagraph"/>
        <w:numPr>
          <w:ilvl w:val="1"/>
          <w:numId w:val="1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$5,000 check to FASA/PAC not cashed yet</w:t>
      </w:r>
    </w:p>
    <w:p w14:paraId="4465FABE" w14:textId="5EA35135" w:rsidR="00185AB0" w:rsidRPr="00460DAB" w:rsidRDefault="00185AB0" w:rsidP="005B2746">
      <w:pPr>
        <w:pStyle w:val="ListParagraph"/>
        <w:numPr>
          <w:ilvl w:val="1"/>
          <w:numId w:val="1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FASA Advocate re-imbursements coming in and being approved</w:t>
      </w:r>
    </w:p>
    <w:p w14:paraId="723F4907" w14:textId="77777777" w:rsidR="007B0241" w:rsidRPr="00460DAB" w:rsidRDefault="001A6FD4">
      <w:pPr>
        <w:spacing w:before="280" w:after="120" w:line="240" w:lineRule="auto"/>
        <w:ind w:left="7920" w:hanging="720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Association Presidents Report</w:t>
      </w:r>
    </w:p>
    <w:p w14:paraId="02551648" w14:textId="7A32E236" w:rsidR="007B0241" w:rsidRPr="00460DAB" w:rsidRDefault="001A6FD4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HSP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Nikki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Campbell</w:t>
      </w:r>
    </w:p>
    <w:p w14:paraId="5AF20270" w14:textId="23D9699D" w:rsidR="00185AB0" w:rsidRDefault="00185AB0" w:rsidP="00B96756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Budget for next year (questions)</w:t>
      </w:r>
    </w:p>
    <w:p w14:paraId="583033FA" w14:textId="1649A9D4" w:rsidR="00185AB0" w:rsidRDefault="00185AB0" w:rsidP="00B96756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IEPs say 1:1 </w:t>
      </w:r>
      <w:proofErr w:type="gramStart"/>
      <w:r>
        <w:rPr>
          <w:rFonts w:ascii="Arial" w:eastAsia="Georgia" w:hAnsi="Arial" w:cs="Arial"/>
          <w:color w:val="000000"/>
          <w:sz w:val="21"/>
          <w:szCs w:val="21"/>
        </w:rPr>
        <w:t>paras</w:t>
      </w:r>
      <w:proofErr w:type="gramEnd"/>
      <w:r>
        <w:rPr>
          <w:rFonts w:ascii="Arial" w:eastAsia="Georgia" w:hAnsi="Arial" w:cs="Arial"/>
          <w:color w:val="000000"/>
          <w:sz w:val="21"/>
          <w:szCs w:val="21"/>
        </w:rPr>
        <w:t xml:space="preserve"> required and with budget cuts how will we afford these paras if they are not part of the funding?</w:t>
      </w:r>
    </w:p>
    <w:p w14:paraId="08FF53FF" w14:textId="0A720A1A" w:rsidR="007B0241" w:rsidRPr="00460DAB" w:rsidRDefault="001A6FD4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MSP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S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>anjay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Brown</w:t>
      </w:r>
    </w:p>
    <w:p w14:paraId="6650EC0C" w14:textId="65A1A51B" w:rsidR="007B0241" w:rsidRDefault="000B4785" w:rsidP="007B0241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Budget constraints</w:t>
      </w:r>
    </w:p>
    <w:p w14:paraId="0547DEF8" w14:textId="2E365123" w:rsidR="000B4785" w:rsidRDefault="000B4785" w:rsidP="007B0241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IDEA funding regression</w:t>
      </w:r>
    </w:p>
    <w:p w14:paraId="22AEEE73" w14:textId="282A22EB" w:rsidR="000B4785" w:rsidRPr="000B4785" w:rsidRDefault="000B4785" w:rsidP="000B4785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How do </w:t>
      </w:r>
      <w:proofErr w:type="gramStart"/>
      <w:r>
        <w:rPr>
          <w:rFonts w:ascii="Arial" w:eastAsia="Georgia" w:hAnsi="Arial" w:cs="Arial"/>
          <w:color w:val="000000"/>
          <w:sz w:val="21"/>
          <w:szCs w:val="21"/>
        </w:rPr>
        <w:t>schools</w:t>
      </w:r>
      <w:proofErr w:type="gramEnd"/>
      <w:r>
        <w:rPr>
          <w:rFonts w:ascii="Arial" w:eastAsia="Georgia" w:hAnsi="Arial" w:cs="Arial"/>
          <w:color w:val="000000"/>
          <w:sz w:val="21"/>
          <w:szCs w:val="21"/>
        </w:rPr>
        <w:t xml:space="preserve"> make-up for the overages coming from this?</w:t>
      </w:r>
    </w:p>
    <w:p w14:paraId="372835E2" w14:textId="0AA0F343" w:rsidR="007B0241" w:rsidRPr="00460DAB" w:rsidRDefault="001A6FD4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lastRenderedPageBreak/>
        <w:t>ESP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="0096072F" w:rsidRPr="00460DAB">
        <w:rPr>
          <w:rFonts w:ascii="Arial" w:eastAsia="Georgia" w:hAnsi="Arial" w:cs="Arial"/>
          <w:color w:val="000000"/>
          <w:sz w:val="21"/>
          <w:szCs w:val="21"/>
        </w:rPr>
        <w:t>Desire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>e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Hitchmon-Houghton</w:t>
      </w:r>
    </w:p>
    <w:p w14:paraId="1BADDCED" w14:textId="0A2615AF" w:rsidR="000B4785" w:rsidRDefault="000B4785" w:rsidP="007B0241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Number of walkthroughs required per week (outside of Marzano)</w:t>
      </w:r>
    </w:p>
    <w:p w14:paraId="721A9C35" w14:textId="2A7B999D" w:rsidR="000B4785" w:rsidRDefault="000B4785" w:rsidP="000B4785">
      <w:pPr>
        <w:pStyle w:val="ListParagraph"/>
        <w:numPr>
          <w:ilvl w:val="2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Are all cadres required to do these walkthroughs? Is it just Elementary?</w:t>
      </w:r>
    </w:p>
    <w:p w14:paraId="1AFBDD3B" w14:textId="0B63D518" w:rsidR="00E42AA9" w:rsidRDefault="000B4785" w:rsidP="000B4785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Tracking of Amira, </w:t>
      </w:r>
      <w:proofErr w:type="spellStart"/>
      <w:r>
        <w:rPr>
          <w:rFonts w:ascii="Arial" w:eastAsia="Georgia" w:hAnsi="Arial" w:cs="Arial"/>
          <w:color w:val="000000"/>
          <w:sz w:val="21"/>
          <w:szCs w:val="21"/>
        </w:rPr>
        <w:t>SuccessMaker</w:t>
      </w:r>
      <w:proofErr w:type="spellEnd"/>
      <w:r>
        <w:rPr>
          <w:rFonts w:ascii="Arial" w:eastAsia="Georgia" w:hAnsi="Arial" w:cs="Arial"/>
          <w:color w:val="000000"/>
          <w:sz w:val="21"/>
          <w:szCs w:val="21"/>
        </w:rPr>
        <w:t xml:space="preserve">, Lexia, and all other intervention </w:t>
      </w:r>
      <w:r w:rsidR="001D14D7">
        <w:rPr>
          <w:rFonts w:ascii="Arial" w:eastAsia="Georgia" w:hAnsi="Arial" w:cs="Arial"/>
          <w:color w:val="000000"/>
          <w:sz w:val="21"/>
          <w:szCs w:val="21"/>
        </w:rPr>
        <w:t>programs</w:t>
      </w:r>
    </w:p>
    <w:p w14:paraId="0FF2A362" w14:textId="1126519F" w:rsidR="001D14D7" w:rsidRPr="00422342" w:rsidRDefault="001D14D7" w:rsidP="001D14D7">
      <w:pPr>
        <w:pStyle w:val="ListParagraph"/>
        <w:numPr>
          <w:ilvl w:val="2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Principals are concerned about the negative feedback they are receiving if their students do not meet the minutes. They feel that not all extenuating factors are being considered prior to e-mails being sent.</w:t>
      </w:r>
    </w:p>
    <w:p w14:paraId="34AC0C55" w14:textId="2CCDC541" w:rsidR="007B0241" w:rsidRPr="00460DAB" w:rsidRDefault="001A6FD4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CTC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Scott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Weidl</w:t>
      </w:r>
    </w:p>
    <w:p w14:paraId="089C093D" w14:textId="07575A0B" w:rsidR="007B0241" w:rsidRPr="00460DAB" w:rsidRDefault="00A21527" w:rsidP="007B0241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None</w:t>
      </w:r>
    </w:p>
    <w:p w14:paraId="479F59AF" w14:textId="6A8F314B" w:rsidR="007B0241" w:rsidRPr="00460DAB" w:rsidRDefault="007B0241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H</w:t>
      </w:r>
      <w:r w:rsidR="00B96756">
        <w:rPr>
          <w:rFonts w:ascii="Arial" w:eastAsia="Georgia" w:hAnsi="Arial" w:cs="Arial"/>
          <w:color w:val="000000"/>
          <w:sz w:val="21"/>
          <w:szCs w:val="21"/>
        </w:rPr>
        <w:t>SA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="001A6FD4" w:rsidRPr="00460DAB">
        <w:rPr>
          <w:rFonts w:ascii="Arial" w:eastAsia="Georgia" w:hAnsi="Arial" w:cs="Arial"/>
          <w:color w:val="000000"/>
          <w:sz w:val="21"/>
          <w:szCs w:val="21"/>
        </w:rPr>
        <w:t>Karen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Diaz</w:t>
      </w:r>
    </w:p>
    <w:p w14:paraId="4B8C0DD0" w14:textId="1A2910AD" w:rsidR="007B0241" w:rsidRPr="00460DAB" w:rsidRDefault="00AB301C" w:rsidP="007B0241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None</w:t>
      </w:r>
    </w:p>
    <w:p w14:paraId="22F0EF9C" w14:textId="3B908743" w:rsidR="007B0241" w:rsidRPr="00460DAB" w:rsidRDefault="001A6FD4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MSA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Gu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>y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Swenson</w:t>
      </w:r>
    </w:p>
    <w:p w14:paraId="6E24D30B" w14:textId="216A4218" w:rsidR="007B0241" w:rsidRDefault="002B13BC" w:rsidP="007B0241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Observation reduction in iObservation, but increasing them in the walkthroughs</w:t>
      </w:r>
    </w:p>
    <w:p w14:paraId="0476539C" w14:textId="738A115D" w:rsidR="002B13BC" w:rsidRDefault="002B13BC" w:rsidP="007B0241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Suggesting a tagline/slogan for OCASA</w:t>
      </w:r>
    </w:p>
    <w:p w14:paraId="12C91E90" w14:textId="79ED89FB" w:rsidR="002B13BC" w:rsidRDefault="002B13BC" w:rsidP="002B13BC">
      <w:pPr>
        <w:pStyle w:val="ListParagraph"/>
        <w:numPr>
          <w:ilvl w:val="2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Guy dropped the 10 suggestions in the chat</w:t>
      </w:r>
    </w:p>
    <w:p w14:paraId="28D34B76" w14:textId="15EEBF20" w:rsidR="00AF212D" w:rsidRPr="00460DAB" w:rsidRDefault="00AF212D" w:rsidP="00AF212D">
      <w:pPr>
        <w:pStyle w:val="ListParagraph"/>
        <w:numPr>
          <w:ilvl w:val="3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Leaders Building Stronger Schools Together</w:t>
      </w:r>
    </w:p>
    <w:p w14:paraId="17A3BC96" w14:textId="0B855425" w:rsidR="007B0241" w:rsidRPr="00460DAB" w:rsidRDefault="001A6FD4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ESA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Joni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Casamento</w:t>
      </w:r>
    </w:p>
    <w:p w14:paraId="289A58E1" w14:textId="4BC851A0" w:rsidR="00B96756" w:rsidRDefault="00574EC2" w:rsidP="00574EC2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None</w:t>
      </w:r>
    </w:p>
    <w:p w14:paraId="00000011" w14:textId="2C5A29E3" w:rsidR="00296093" w:rsidRPr="00460DAB" w:rsidRDefault="001A6FD4" w:rsidP="007B0241">
      <w:pPr>
        <w:pStyle w:val="ListParagraph"/>
        <w:numPr>
          <w:ilvl w:val="0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CTC</w:t>
      </w:r>
      <w:r w:rsidR="007B0241" w:rsidRPr="00460DAB">
        <w:rPr>
          <w:rFonts w:ascii="Arial" w:eastAsia="Georgia" w:hAnsi="Arial" w:cs="Arial"/>
          <w:color w:val="000000"/>
          <w:sz w:val="21"/>
          <w:szCs w:val="21"/>
        </w:rPr>
        <w:t xml:space="preserve"> –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>Teresa S</w:t>
      </w:r>
      <w:r w:rsidR="00AC5EBF">
        <w:rPr>
          <w:rFonts w:ascii="Arial" w:eastAsia="Georgia" w:hAnsi="Arial" w:cs="Arial"/>
          <w:color w:val="000000"/>
          <w:sz w:val="21"/>
          <w:szCs w:val="21"/>
        </w:rPr>
        <w:t>affold-Washington</w:t>
      </w:r>
    </w:p>
    <w:p w14:paraId="2FC6D3A5" w14:textId="79691D5B" w:rsidR="0096072F" w:rsidRPr="00460DAB" w:rsidRDefault="00DE2556" w:rsidP="000067CA">
      <w:pPr>
        <w:pStyle w:val="ListParagraph"/>
        <w:numPr>
          <w:ilvl w:val="1"/>
          <w:numId w:val="2"/>
        </w:numPr>
        <w:spacing w:before="280" w:after="1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Concerning the Governor’s Executive Order</w:t>
      </w:r>
    </w:p>
    <w:p w14:paraId="00000012" w14:textId="77777777" w:rsidR="00296093" w:rsidRPr="00460DAB" w:rsidRDefault="001A6FD4">
      <w:pPr>
        <w:spacing w:before="280" w:after="120" w:line="240" w:lineRule="auto"/>
        <w:ind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Committee Reports</w:t>
      </w:r>
    </w:p>
    <w:p w14:paraId="6E0C9CC5" w14:textId="6956FBDF" w:rsidR="00DB79B2" w:rsidRPr="00460DAB" w:rsidRDefault="001A6FD4" w:rsidP="00DB79B2">
      <w:pPr>
        <w:spacing w:before="280" w:after="0" w:line="240" w:lineRule="auto"/>
        <w:ind w:left="720" w:righ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Membership 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  <w:t>Karena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Chunoo</w:t>
      </w:r>
      <w:r w:rsidR="00574EC2">
        <w:rPr>
          <w:rFonts w:ascii="Arial" w:eastAsia="Georgia" w:hAnsi="Arial" w:cs="Arial"/>
          <w:color w:val="000000"/>
          <w:sz w:val="21"/>
          <w:szCs w:val="21"/>
        </w:rPr>
        <w:t xml:space="preserve"> &amp; Joni Casamento</w:t>
      </w:r>
    </w:p>
    <w:p w14:paraId="663ECD5E" w14:textId="77777777" w:rsidR="00DB79B2" w:rsidRPr="00460DAB" w:rsidRDefault="0096072F" w:rsidP="00DB79B2">
      <w:pPr>
        <w:pStyle w:val="ListParagraph"/>
        <w:numPr>
          <w:ilvl w:val="0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sz w:val="21"/>
          <w:szCs w:val="21"/>
        </w:rPr>
        <w:t>Member Counts</w:t>
      </w:r>
    </w:p>
    <w:p w14:paraId="35B55EB7" w14:textId="657A7619" w:rsidR="00DB79B2" w:rsidRDefault="00DB79B2" w:rsidP="00DB79B2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3</w:t>
      </w:r>
      <w:r w:rsidR="009A4D2B">
        <w:rPr>
          <w:rFonts w:ascii="Arial" w:eastAsia="Georgia" w:hAnsi="Arial" w:cs="Arial"/>
          <w:color w:val="000000"/>
          <w:sz w:val="21"/>
          <w:szCs w:val="21"/>
        </w:rPr>
        <w:t>7</w:t>
      </w:r>
      <w:r w:rsidR="00574EC2">
        <w:rPr>
          <w:rFonts w:ascii="Arial" w:eastAsia="Georgia" w:hAnsi="Arial" w:cs="Arial"/>
          <w:color w:val="000000"/>
          <w:sz w:val="21"/>
          <w:szCs w:val="21"/>
        </w:rPr>
        <w:t>3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 members as of today</w:t>
      </w:r>
    </w:p>
    <w:p w14:paraId="4FDB98D6" w14:textId="7D6730CC" w:rsidR="00725F50" w:rsidRPr="00574EC2" w:rsidRDefault="00574EC2" w:rsidP="00574EC2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Adding 8 more people as of February (going through payroll)</w:t>
      </w:r>
    </w:p>
    <w:p w14:paraId="009655EA" w14:textId="37B3E195" w:rsidR="009A4D2B" w:rsidRPr="00460DAB" w:rsidRDefault="009A4D2B" w:rsidP="009A4D2B">
      <w:pPr>
        <w:pStyle w:val="ListParagraph"/>
        <w:numPr>
          <w:ilvl w:val="0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Website is still moving all membership requests to Dr. Diaz’s e-mail because OCPS was blocking it for some reason</w:t>
      </w:r>
    </w:p>
    <w:p w14:paraId="08001D47" w14:textId="58366E07" w:rsidR="00DB79B2" w:rsidRPr="00460DAB" w:rsidRDefault="00574EC2" w:rsidP="00DB79B2">
      <w:pPr>
        <w:pStyle w:val="ListParagraph"/>
        <w:numPr>
          <w:ilvl w:val="0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sz w:val="21"/>
          <w:szCs w:val="21"/>
        </w:rPr>
        <w:t>February Membership</w:t>
      </w:r>
      <w:r w:rsidR="0096072F" w:rsidRPr="00460DAB">
        <w:rPr>
          <w:rFonts w:ascii="Arial" w:eastAsia="Georgia" w:hAnsi="Arial" w:cs="Arial"/>
          <w:sz w:val="21"/>
          <w:szCs w:val="21"/>
        </w:rPr>
        <w:t xml:space="preserve"> Development Series</w:t>
      </w:r>
      <w:r w:rsidR="00DB79B2" w:rsidRPr="00460DAB">
        <w:rPr>
          <w:rFonts w:ascii="Arial" w:eastAsia="Georgia" w:hAnsi="Arial" w:cs="Arial"/>
          <w:sz w:val="21"/>
          <w:szCs w:val="21"/>
        </w:rPr>
        <w:t xml:space="preserve"> (Karena)</w:t>
      </w:r>
    </w:p>
    <w:p w14:paraId="155C7C29" w14:textId="5FA811D4" w:rsidR="009A4D2B" w:rsidRDefault="00574EC2" w:rsidP="00574EC2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TOMORROW!! 2/26/25 (virtual)</w:t>
      </w:r>
    </w:p>
    <w:p w14:paraId="17599513" w14:textId="347D41D7" w:rsidR="00574EC2" w:rsidRDefault="00574EC2" w:rsidP="00293C1F">
      <w:pPr>
        <w:pStyle w:val="ListParagraph"/>
        <w:numPr>
          <w:ilvl w:val="2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Partnering with LeighAnn Blackmore &amp; Tim Smith</w:t>
      </w:r>
    </w:p>
    <w:p w14:paraId="235FA9F4" w14:textId="65A36811" w:rsidR="00574EC2" w:rsidRDefault="00574EC2" w:rsidP="00293C1F">
      <w:pPr>
        <w:pStyle w:val="ListParagraph"/>
        <w:numPr>
          <w:ilvl w:val="2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Covering: Planning Time, Master Schedule, FAC,</w:t>
      </w:r>
      <w:r w:rsidR="00293C1F">
        <w:rPr>
          <w:rFonts w:ascii="Arial" w:eastAsia="Georgia" w:hAnsi="Arial" w:cs="Arial"/>
          <w:color w:val="000000"/>
          <w:sz w:val="21"/>
          <w:szCs w:val="21"/>
        </w:rPr>
        <w:t xml:space="preserve"> &amp;</w:t>
      </w:r>
      <w:r>
        <w:rPr>
          <w:rFonts w:ascii="Arial" w:eastAsia="Georgia" w:hAnsi="Arial" w:cs="Arial"/>
          <w:color w:val="000000"/>
          <w:sz w:val="21"/>
          <w:szCs w:val="21"/>
        </w:rPr>
        <w:t xml:space="preserve"> talk through grievance process</w:t>
      </w:r>
    </w:p>
    <w:p w14:paraId="48DC4205" w14:textId="1125C390" w:rsidR="00293C1F" w:rsidRDefault="00293C1F" w:rsidP="00293C1F">
      <w:pPr>
        <w:pStyle w:val="ListParagraph"/>
        <w:numPr>
          <w:ilvl w:val="2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Participants can add questions in the chat</w:t>
      </w:r>
    </w:p>
    <w:p w14:paraId="70CC3497" w14:textId="67692E08" w:rsidR="00293C1F" w:rsidRDefault="00293C1F" w:rsidP="00293C1F">
      <w:pPr>
        <w:pStyle w:val="ListParagraph"/>
        <w:numPr>
          <w:ilvl w:val="2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Geared toward newer administrators (both AP &amp; </w:t>
      </w:r>
      <w:proofErr w:type="spellStart"/>
      <w:r>
        <w:rPr>
          <w:rFonts w:ascii="Arial" w:eastAsia="Georgia" w:hAnsi="Arial" w:cs="Arial"/>
          <w:color w:val="000000"/>
          <w:sz w:val="21"/>
          <w:szCs w:val="21"/>
        </w:rPr>
        <w:t>Prinicpals</w:t>
      </w:r>
      <w:proofErr w:type="spellEnd"/>
      <w:r>
        <w:rPr>
          <w:rFonts w:ascii="Arial" w:eastAsia="Georgia" w:hAnsi="Arial" w:cs="Arial"/>
          <w:color w:val="000000"/>
          <w:sz w:val="21"/>
          <w:szCs w:val="21"/>
        </w:rPr>
        <w:t>)</w:t>
      </w:r>
    </w:p>
    <w:p w14:paraId="4917C9DD" w14:textId="6D32423D" w:rsidR="00293C1F" w:rsidRPr="00574EC2" w:rsidRDefault="00293C1F" w:rsidP="00574EC2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Session on Internal Accounts being planned</w:t>
      </w:r>
    </w:p>
    <w:p w14:paraId="047F0C40" w14:textId="2B58A397" w:rsidR="00DB79B2" w:rsidRPr="00D51AFA" w:rsidRDefault="0096072F" w:rsidP="00DB79B2">
      <w:pPr>
        <w:pStyle w:val="ListParagraph"/>
        <w:numPr>
          <w:ilvl w:val="0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sz w:val="21"/>
          <w:szCs w:val="21"/>
        </w:rPr>
        <w:t>Membership Drive</w:t>
      </w:r>
    </w:p>
    <w:p w14:paraId="5D3AEE0B" w14:textId="21912EDB" w:rsidR="00D51AFA" w:rsidRDefault="00D51AFA" w:rsidP="00D51AFA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Postpone membership drive until we can couple it with an event to increase attendance at the event as well as increase membership</w:t>
      </w:r>
    </w:p>
    <w:p w14:paraId="59BF5B2D" w14:textId="7A46BCDF" w:rsidR="00CE10D0" w:rsidRPr="00460DAB" w:rsidRDefault="00CE10D0" w:rsidP="00D51AFA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Alex suggested a karaoke night or bowling night to pair with the membership drive</w:t>
      </w:r>
    </w:p>
    <w:p w14:paraId="11304BB2" w14:textId="77777777" w:rsidR="00DB79B2" w:rsidRPr="00460DAB" w:rsidRDefault="0096072F" w:rsidP="00DB79B2">
      <w:pPr>
        <w:pStyle w:val="ListParagraph"/>
        <w:numPr>
          <w:ilvl w:val="0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sz w:val="21"/>
          <w:szCs w:val="21"/>
        </w:rPr>
        <w:t>Newsletter Item</w:t>
      </w:r>
      <w:r w:rsidR="00DB79B2" w:rsidRPr="00460DAB">
        <w:rPr>
          <w:rFonts w:ascii="Arial" w:eastAsia="Georgia" w:hAnsi="Arial" w:cs="Arial"/>
          <w:sz w:val="21"/>
          <w:szCs w:val="21"/>
        </w:rPr>
        <w:t>s</w:t>
      </w:r>
    </w:p>
    <w:p w14:paraId="0000001A" w14:textId="43B2CF47" w:rsidR="00296093" w:rsidRPr="00460DAB" w:rsidRDefault="00DB79B2" w:rsidP="00DB79B2">
      <w:pPr>
        <w:pStyle w:val="ListParagraph"/>
        <w:numPr>
          <w:ilvl w:val="1"/>
          <w:numId w:val="6"/>
        </w:numPr>
        <w:spacing w:before="28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Send Karena all newsletter items ASAP</w:t>
      </w:r>
      <w:r w:rsidR="0096072F" w:rsidRPr="00460DAB">
        <w:rPr>
          <w:rFonts w:ascii="Arial" w:eastAsia="Georgia" w:hAnsi="Arial" w:cs="Arial"/>
          <w:color w:val="000000"/>
          <w:sz w:val="21"/>
          <w:szCs w:val="21"/>
        </w:rPr>
        <w:tab/>
      </w:r>
    </w:p>
    <w:p w14:paraId="0000001B" w14:textId="20D1E743" w:rsidR="00296093" w:rsidRPr="00460DAB" w:rsidRDefault="001A6FD4">
      <w:pPr>
        <w:spacing w:before="280" w:after="0" w:line="240" w:lineRule="auto"/>
        <w:ind w:lef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Public Relations/Marketing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  <w:t>Guy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Swenson</w:t>
      </w:r>
    </w:p>
    <w:p w14:paraId="0B264DD8" w14:textId="162D42AA" w:rsidR="00DB79B2" w:rsidRPr="00460DAB" w:rsidRDefault="00AF212D" w:rsidP="00DB79B2">
      <w:pPr>
        <w:pStyle w:val="ListParagraph"/>
        <w:numPr>
          <w:ilvl w:val="0"/>
          <w:numId w:val="7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None</w:t>
      </w:r>
    </w:p>
    <w:p w14:paraId="0000001C" w14:textId="344BE743" w:rsidR="00296093" w:rsidRPr="00460DAB" w:rsidRDefault="001A6FD4">
      <w:pPr>
        <w:spacing w:before="280" w:after="0" w:line="240" w:lineRule="auto"/>
        <w:ind w:lef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Legal and Advocacy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  <w:t>John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Miller</w:t>
      </w:r>
    </w:p>
    <w:p w14:paraId="18A4B844" w14:textId="37E757F1" w:rsidR="00DB79B2" w:rsidRPr="00AF212D" w:rsidRDefault="00AF212D" w:rsidP="00AF212D">
      <w:pPr>
        <w:pStyle w:val="ListParagraph"/>
        <w:numPr>
          <w:ilvl w:val="0"/>
          <w:numId w:val="7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Not present</w:t>
      </w:r>
    </w:p>
    <w:p w14:paraId="71EF1095" w14:textId="45D296F8" w:rsidR="00422342" w:rsidRDefault="001A6FD4" w:rsidP="00AF212D">
      <w:pPr>
        <w:spacing w:before="280" w:after="0" w:line="240" w:lineRule="auto"/>
        <w:ind w:lef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Special Recognitions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  <w:t>Desiree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Hitchmon-Houghton</w:t>
      </w:r>
    </w:p>
    <w:p w14:paraId="3AF67618" w14:textId="03374AB0" w:rsidR="00AF212D" w:rsidRPr="00AF212D" w:rsidRDefault="00AF212D" w:rsidP="00AF212D">
      <w:pPr>
        <w:pStyle w:val="ListParagraph"/>
        <w:numPr>
          <w:ilvl w:val="0"/>
          <w:numId w:val="7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None</w:t>
      </w:r>
    </w:p>
    <w:p w14:paraId="0000001E" w14:textId="2C633C9B" w:rsidR="00296093" w:rsidRPr="00460DAB" w:rsidRDefault="001A6FD4">
      <w:pPr>
        <w:spacing w:before="280" w:after="0" w:line="240" w:lineRule="auto"/>
        <w:ind w:lef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lastRenderedPageBreak/>
        <w:t>Fundraising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>Robin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 xml:space="preserve"> K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>ing</w:t>
      </w:r>
      <w:r w:rsidR="00F30CD4" w:rsidRPr="00460DAB">
        <w:rPr>
          <w:rFonts w:ascii="Arial" w:eastAsia="Georgia" w:hAnsi="Arial" w:cs="Arial"/>
          <w:color w:val="000000"/>
          <w:sz w:val="21"/>
          <w:szCs w:val="21"/>
        </w:rPr>
        <w:t xml:space="preserve"> &amp; Doug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Loftus</w:t>
      </w:r>
    </w:p>
    <w:p w14:paraId="59C5282A" w14:textId="7F5E75E7" w:rsidR="00725F50" w:rsidRDefault="00AF212D" w:rsidP="00AF212D">
      <w:pPr>
        <w:pStyle w:val="ListParagraph"/>
        <w:numPr>
          <w:ilvl w:val="0"/>
          <w:numId w:val="8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Reached out to Angie Gallo &amp; Chair Jacobs via e-mail to assist with getting businesses to get their logo on our OCASA website.</w:t>
      </w:r>
    </w:p>
    <w:p w14:paraId="2826E7B8" w14:textId="2709ECF5" w:rsidR="00AF212D" w:rsidRPr="00AF212D" w:rsidRDefault="00AF212D" w:rsidP="00AF212D">
      <w:pPr>
        <w:pStyle w:val="ListParagraph"/>
        <w:numPr>
          <w:ilvl w:val="1"/>
          <w:numId w:val="8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Doug will follow-up this week</w:t>
      </w:r>
    </w:p>
    <w:p w14:paraId="1677BCB1" w14:textId="70F84A43" w:rsidR="00F30CD4" w:rsidRPr="00460DAB" w:rsidRDefault="001A6FD4">
      <w:pPr>
        <w:spacing w:before="280" w:after="120" w:line="240" w:lineRule="auto"/>
        <w:ind w:left="720" w:righ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color w:val="000000"/>
          <w:sz w:val="21"/>
          <w:szCs w:val="21"/>
        </w:rPr>
        <w:t>Legislative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="00725F50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>Monica</w:t>
      </w:r>
      <w:r w:rsidR="000067CA" w:rsidRPr="00460DAB">
        <w:rPr>
          <w:rFonts w:ascii="Arial" w:eastAsia="Georgia" w:hAnsi="Arial" w:cs="Arial"/>
          <w:color w:val="000000"/>
          <w:sz w:val="21"/>
          <w:szCs w:val="21"/>
        </w:rPr>
        <w:t xml:space="preserve"> Gordon</w:t>
      </w:r>
      <w:r w:rsidR="00422342">
        <w:rPr>
          <w:rFonts w:ascii="Arial" w:eastAsia="Georgia" w:hAnsi="Arial" w:cs="Arial"/>
          <w:color w:val="000000"/>
          <w:sz w:val="21"/>
          <w:szCs w:val="21"/>
        </w:rPr>
        <w:t xml:space="preserve"> (</w:t>
      </w:r>
      <w:r w:rsidR="00725F50">
        <w:rPr>
          <w:rFonts w:ascii="Arial" w:eastAsia="Georgia" w:hAnsi="Arial" w:cs="Arial"/>
          <w:color w:val="000000"/>
          <w:sz w:val="21"/>
          <w:szCs w:val="21"/>
        </w:rPr>
        <w:t>via Dr. Diaz</w:t>
      </w:r>
      <w:r w:rsidR="00422342">
        <w:rPr>
          <w:rFonts w:ascii="Arial" w:eastAsia="Georgia" w:hAnsi="Arial" w:cs="Arial"/>
          <w:color w:val="000000"/>
          <w:sz w:val="21"/>
          <w:szCs w:val="21"/>
        </w:rPr>
        <w:t>)</w:t>
      </w:r>
    </w:p>
    <w:p w14:paraId="33571866" w14:textId="6A33694F" w:rsidR="00225209" w:rsidRDefault="008670BF" w:rsidP="00AF212D">
      <w:pPr>
        <w:pStyle w:val="ListParagraph"/>
        <w:numPr>
          <w:ilvl w:val="0"/>
          <w:numId w:val="8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FASA Updates</w:t>
      </w:r>
    </w:p>
    <w:p w14:paraId="61B642E7" w14:textId="7715F5A5" w:rsidR="008670BF" w:rsidRDefault="00D640E5" w:rsidP="008670BF">
      <w:pPr>
        <w:pStyle w:val="ListParagraph"/>
        <w:numPr>
          <w:ilvl w:val="1"/>
          <w:numId w:val="8"/>
        </w:num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hyperlink r:id="rId6" w:history="1">
        <w:r w:rsidR="008670BF" w:rsidRPr="00310F4F">
          <w:rPr>
            <w:rStyle w:val="Hyperlink"/>
            <w:rFonts w:ascii="Arial" w:eastAsia="Georgia" w:hAnsi="Arial" w:cs="Arial"/>
            <w:sz w:val="21"/>
            <w:szCs w:val="21"/>
          </w:rPr>
          <w:t>https://www.flsenate.gov/SessionBill/2025/166</w:t>
        </w:r>
      </w:hyperlink>
    </w:p>
    <w:p w14:paraId="00000021" w14:textId="13B4DE6E" w:rsidR="00296093" w:rsidRPr="008670BF" w:rsidRDefault="001A6FD4" w:rsidP="008670BF">
      <w:pPr>
        <w:spacing w:before="280" w:after="120"/>
        <w:ind w:right="720"/>
        <w:rPr>
          <w:rFonts w:ascii="Arial" w:eastAsia="Georgia" w:hAnsi="Arial" w:cs="Arial"/>
          <w:color w:val="000000"/>
          <w:sz w:val="21"/>
          <w:szCs w:val="21"/>
        </w:rPr>
      </w:pPr>
      <w:r w:rsidRPr="008670BF">
        <w:rPr>
          <w:rFonts w:ascii="Arial" w:eastAsia="Georgia" w:hAnsi="Arial" w:cs="Arial"/>
          <w:color w:val="000000"/>
          <w:sz w:val="21"/>
          <w:szCs w:val="21"/>
        </w:rPr>
        <w:t>Old Busines</w:t>
      </w:r>
      <w:r w:rsidR="008670BF" w:rsidRPr="008670BF">
        <w:rPr>
          <w:rFonts w:ascii="Arial" w:eastAsia="Georgia" w:hAnsi="Arial" w:cs="Arial"/>
          <w:color w:val="000000"/>
          <w:sz w:val="21"/>
          <w:szCs w:val="21"/>
        </w:rPr>
        <w:t>s</w:t>
      </w:r>
    </w:p>
    <w:p w14:paraId="1C8638D3" w14:textId="77A80258" w:rsidR="004D14AC" w:rsidRPr="00CB5513" w:rsidRDefault="001A6FD4" w:rsidP="004A1C18">
      <w:pPr>
        <w:spacing w:before="280" w:line="240" w:lineRule="auto"/>
        <w:ind w:firstLine="720"/>
        <w:rPr>
          <w:rFonts w:ascii="Arial" w:eastAsia="Georgia" w:hAnsi="Arial" w:cs="Arial"/>
          <w:sz w:val="21"/>
          <w:szCs w:val="21"/>
        </w:rPr>
      </w:pPr>
      <w:r w:rsidRPr="00460DAB">
        <w:rPr>
          <w:rFonts w:ascii="Arial" w:eastAsia="Georgia" w:hAnsi="Arial" w:cs="Arial"/>
          <w:sz w:val="21"/>
          <w:szCs w:val="21"/>
        </w:rPr>
        <w:tab/>
      </w:r>
      <w:r w:rsidR="004A1C18">
        <w:rPr>
          <w:rFonts w:ascii="Arial" w:eastAsia="Georgia" w:hAnsi="Arial" w:cs="Arial"/>
          <w:sz w:val="21"/>
          <w:szCs w:val="21"/>
        </w:rPr>
        <w:t>None</w:t>
      </w:r>
    </w:p>
    <w:p w14:paraId="00000028" w14:textId="092BDA8C" w:rsidR="00296093" w:rsidRPr="00CB5513" w:rsidRDefault="001A6FD4" w:rsidP="00CB5513">
      <w:p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 w:rsidRPr="00CB5513">
        <w:rPr>
          <w:rFonts w:ascii="Arial" w:eastAsia="Georgia" w:hAnsi="Arial" w:cs="Arial"/>
          <w:color w:val="000000"/>
          <w:sz w:val="21"/>
          <w:szCs w:val="21"/>
        </w:rPr>
        <w:t>New Business</w:t>
      </w:r>
    </w:p>
    <w:p w14:paraId="01D029CF" w14:textId="63E5CCB6" w:rsidR="00CB5513" w:rsidRDefault="00AF212D" w:rsidP="00AF212D">
      <w:pPr>
        <w:spacing w:before="280" w:line="240" w:lineRule="auto"/>
        <w:ind w:left="720" w:firstLine="72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OCASA needs to become a </w:t>
      </w:r>
      <w:r w:rsidR="006A49AD">
        <w:rPr>
          <w:rFonts w:ascii="Arial" w:eastAsia="Georgia" w:hAnsi="Arial" w:cs="Arial"/>
          <w:color w:val="000000"/>
          <w:sz w:val="21"/>
          <w:szCs w:val="21"/>
        </w:rPr>
        <w:t>C---? Corporation</w:t>
      </w:r>
    </w:p>
    <w:p w14:paraId="3C2CB164" w14:textId="4FB24564" w:rsidR="006A49AD" w:rsidRDefault="006A49AD" w:rsidP="006A49AD">
      <w:pPr>
        <w:pStyle w:val="ListParagraph"/>
        <w:numPr>
          <w:ilvl w:val="0"/>
          <w:numId w:val="21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Spend $1,800 </w:t>
      </w:r>
      <w:r w:rsidR="004A1C18">
        <w:rPr>
          <w:rFonts w:ascii="Arial" w:eastAsia="Georgia" w:hAnsi="Arial" w:cs="Arial"/>
          <w:color w:val="000000"/>
          <w:sz w:val="21"/>
          <w:szCs w:val="21"/>
        </w:rPr>
        <w:t>to accountant to create this</w:t>
      </w:r>
    </w:p>
    <w:p w14:paraId="1B366DD9" w14:textId="5FFA2379" w:rsidR="00CB5513" w:rsidRPr="004A1C18" w:rsidRDefault="004A1C18" w:rsidP="004A1C18">
      <w:pPr>
        <w:pStyle w:val="ListParagraph"/>
        <w:numPr>
          <w:ilvl w:val="0"/>
          <w:numId w:val="21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Board unanimously passes motion to spend this money</w:t>
      </w:r>
    </w:p>
    <w:p w14:paraId="0000002A" w14:textId="77777777" w:rsidR="00296093" w:rsidRPr="00460DAB" w:rsidRDefault="001A6FD4">
      <w:pPr>
        <w:spacing w:before="280" w:line="240" w:lineRule="auto"/>
        <w:ind w:left="720" w:firstLine="72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sz w:val="21"/>
          <w:szCs w:val="21"/>
        </w:rPr>
        <w:t>Other</w:t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  <w:r w:rsidRPr="00460DAB">
        <w:rPr>
          <w:rFonts w:ascii="Arial" w:eastAsia="Georgia" w:hAnsi="Arial" w:cs="Arial"/>
          <w:color w:val="000000"/>
          <w:sz w:val="21"/>
          <w:szCs w:val="21"/>
        </w:rPr>
        <w:tab/>
      </w:r>
    </w:p>
    <w:p w14:paraId="1F6822E9" w14:textId="127B82A5" w:rsidR="00CB5513" w:rsidRDefault="00CB5513" w:rsidP="00B12100">
      <w:pPr>
        <w:pStyle w:val="ListParagraph"/>
        <w:numPr>
          <w:ilvl w:val="0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Golf Tournament for Scholarship Fund</w:t>
      </w:r>
    </w:p>
    <w:p w14:paraId="274FBA3A" w14:textId="2593F89E" w:rsidR="00CB5513" w:rsidRDefault="00CB5513" w:rsidP="00CB5513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Amy </w:t>
      </w:r>
      <w:r w:rsidR="00AC5EBF">
        <w:rPr>
          <w:rFonts w:ascii="Arial" w:eastAsia="Georgia" w:hAnsi="Arial" w:cs="Arial"/>
          <w:color w:val="000000"/>
          <w:sz w:val="21"/>
          <w:szCs w:val="21"/>
        </w:rPr>
        <w:t xml:space="preserve">McHale </w:t>
      </w:r>
      <w:r>
        <w:rPr>
          <w:rFonts w:ascii="Arial" w:eastAsia="Georgia" w:hAnsi="Arial" w:cs="Arial"/>
          <w:color w:val="000000"/>
          <w:sz w:val="21"/>
          <w:szCs w:val="21"/>
        </w:rPr>
        <w:t>has someone from the district who can assist us with getting started (will e-mail Brooke)</w:t>
      </w:r>
    </w:p>
    <w:p w14:paraId="36AF18F8" w14:textId="7296448C" w:rsidR="00CB5513" w:rsidRPr="00CB5513" w:rsidRDefault="00CB5513" w:rsidP="00CB5513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Khalil Ortiz also has a contact to assist us</w:t>
      </w:r>
    </w:p>
    <w:p w14:paraId="684B276C" w14:textId="7A6F6AFB" w:rsidR="00B12100" w:rsidRPr="00460DAB" w:rsidRDefault="00B12100" w:rsidP="00B12100">
      <w:pPr>
        <w:pStyle w:val="ListParagraph"/>
        <w:numPr>
          <w:ilvl w:val="0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 w:rsidRPr="00460DAB">
        <w:rPr>
          <w:rFonts w:ascii="Arial" w:eastAsia="Georgia" w:hAnsi="Arial" w:cs="Arial"/>
          <w:sz w:val="21"/>
          <w:szCs w:val="21"/>
        </w:rPr>
        <w:t>Scholarship – 2 $500 student scholarships to be awarded in the spring</w:t>
      </w:r>
    </w:p>
    <w:p w14:paraId="31D780C9" w14:textId="4CF04718" w:rsidR="00CE10D0" w:rsidRDefault="00CE10D0" w:rsidP="00CE10D0">
      <w:pPr>
        <w:pStyle w:val="ListParagraph"/>
        <w:numPr>
          <w:ilvl w:val="0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Stellar Awards POY &amp; APOY for district</w:t>
      </w:r>
    </w:p>
    <w:p w14:paraId="0B6FA222" w14:textId="01FDD0E3" w:rsidR="00CE10D0" w:rsidRDefault="00CE10D0" w:rsidP="00CE10D0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OCASA will present the winners with a $150 gift card</w:t>
      </w:r>
    </w:p>
    <w:p w14:paraId="00000031" w14:textId="35B0D05A" w:rsidR="00296093" w:rsidRDefault="00CE10D0" w:rsidP="00CE10D0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Amy </w:t>
      </w:r>
      <w:r w:rsidR="00AC5EBF">
        <w:rPr>
          <w:rFonts w:ascii="Arial" w:eastAsia="Georgia" w:hAnsi="Arial" w:cs="Arial"/>
          <w:color w:val="000000"/>
          <w:sz w:val="21"/>
          <w:szCs w:val="21"/>
        </w:rPr>
        <w:t xml:space="preserve">McHale </w:t>
      </w:r>
      <w:r>
        <w:rPr>
          <w:rFonts w:ascii="Arial" w:eastAsia="Georgia" w:hAnsi="Arial" w:cs="Arial"/>
          <w:color w:val="000000"/>
          <w:sz w:val="21"/>
          <w:szCs w:val="21"/>
        </w:rPr>
        <w:t>moves for $150</w:t>
      </w:r>
    </w:p>
    <w:p w14:paraId="701F911F" w14:textId="654A49CE" w:rsidR="00CE10D0" w:rsidRDefault="00CE10D0" w:rsidP="00CE10D0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 xml:space="preserve">Joni </w:t>
      </w:r>
      <w:r w:rsidR="00AC5EBF">
        <w:rPr>
          <w:rFonts w:ascii="Arial" w:eastAsia="Georgia" w:hAnsi="Arial" w:cs="Arial"/>
          <w:color w:val="000000"/>
          <w:sz w:val="21"/>
          <w:szCs w:val="21"/>
        </w:rPr>
        <w:t xml:space="preserve">Casamento </w:t>
      </w:r>
      <w:r>
        <w:rPr>
          <w:rFonts w:ascii="Arial" w:eastAsia="Georgia" w:hAnsi="Arial" w:cs="Arial"/>
          <w:color w:val="000000"/>
          <w:sz w:val="21"/>
          <w:szCs w:val="21"/>
        </w:rPr>
        <w:t>seconds the motion</w:t>
      </w:r>
    </w:p>
    <w:p w14:paraId="0B7C8DA1" w14:textId="54C86AE3" w:rsidR="00CE10D0" w:rsidRDefault="00CE10D0" w:rsidP="00CE10D0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Board unanimously approves the motion</w:t>
      </w:r>
    </w:p>
    <w:p w14:paraId="27B96C38" w14:textId="6FF27396" w:rsidR="00CE10D0" w:rsidRDefault="00CE10D0" w:rsidP="00CE10D0">
      <w:pPr>
        <w:pStyle w:val="ListParagraph"/>
        <w:numPr>
          <w:ilvl w:val="0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Membership Chair as Karena moves into the President-Elect position</w:t>
      </w:r>
    </w:p>
    <w:p w14:paraId="43492FDD" w14:textId="750DE79C" w:rsidR="00CE10D0" w:rsidRDefault="00CE10D0" w:rsidP="00CE10D0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Karena nominates Joni Casamento</w:t>
      </w:r>
    </w:p>
    <w:p w14:paraId="317B4189" w14:textId="6376B1EE" w:rsidR="00CE10D0" w:rsidRDefault="00CE10D0" w:rsidP="00CE10D0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Joni accepts the position</w:t>
      </w:r>
    </w:p>
    <w:p w14:paraId="5B94D33F" w14:textId="44070246" w:rsidR="00CE10D0" w:rsidRPr="00CE10D0" w:rsidRDefault="00CE10D0" w:rsidP="00CE10D0">
      <w:pPr>
        <w:pStyle w:val="ListParagraph"/>
        <w:numPr>
          <w:ilvl w:val="1"/>
          <w:numId w:val="15"/>
        </w:numPr>
        <w:spacing w:before="280"/>
        <w:rPr>
          <w:rFonts w:ascii="Arial" w:eastAsia="Georgia" w:hAnsi="Arial" w:cs="Arial"/>
          <w:color w:val="000000"/>
          <w:sz w:val="21"/>
          <w:szCs w:val="21"/>
        </w:rPr>
      </w:pPr>
      <w:r>
        <w:rPr>
          <w:rFonts w:ascii="Arial" w:eastAsia="Georgia" w:hAnsi="Arial" w:cs="Arial"/>
          <w:color w:val="000000"/>
          <w:sz w:val="21"/>
          <w:szCs w:val="21"/>
        </w:rPr>
        <w:t>Board unanimously approves for this change</w:t>
      </w:r>
    </w:p>
    <w:sectPr w:rsidR="00CE10D0" w:rsidRPr="00CE10D0" w:rsidSect="00725F50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AC09DC6F-2545-4388-9F07-7A4F688EAD8B}"/>
    <w:embedItalic r:id="rId2" w:fontKey="{D4ED3E96-0297-4307-B4E3-96E3C349C1C6}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1AFAA256-B378-4A6B-A99D-7A2857F795B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4" w:fontKey="{499AEC6B-1E8D-456B-8DDA-68F0FB786E55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769"/>
    <w:multiLevelType w:val="hybridMultilevel"/>
    <w:tmpl w:val="04B26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24E18"/>
    <w:multiLevelType w:val="hybridMultilevel"/>
    <w:tmpl w:val="4AD2C7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0B0877"/>
    <w:multiLevelType w:val="hybridMultilevel"/>
    <w:tmpl w:val="B7A823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0EF1B45"/>
    <w:multiLevelType w:val="hybridMultilevel"/>
    <w:tmpl w:val="095C8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9E75AB"/>
    <w:multiLevelType w:val="hybridMultilevel"/>
    <w:tmpl w:val="E4B22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6B0909"/>
    <w:multiLevelType w:val="hybridMultilevel"/>
    <w:tmpl w:val="BD0A9A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E7F4B42"/>
    <w:multiLevelType w:val="hybridMultilevel"/>
    <w:tmpl w:val="C87AAC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B373B5"/>
    <w:multiLevelType w:val="hybridMultilevel"/>
    <w:tmpl w:val="88C803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05D71E0"/>
    <w:multiLevelType w:val="hybridMultilevel"/>
    <w:tmpl w:val="FE06D6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77461B"/>
    <w:multiLevelType w:val="hybridMultilevel"/>
    <w:tmpl w:val="8C38AD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19D53C3"/>
    <w:multiLevelType w:val="hybridMultilevel"/>
    <w:tmpl w:val="9EBE6B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1C57491"/>
    <w:multiLevelType w:val="hybridMultilevel"/>
    <w:tmpl w:val="5F64DA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8330CDE"/>
    <w:multiLevelType w:val="hybridMultilevel"/>
    <w:tmpl w:val="151C2F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78425B9"/>
    <w:multiLevelType w:val="hybridMultilevel"/>
    <w:tmpl w:val="383A58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99F71D2"/>
    <w:multiLevelType w:val="hybridMultilevel"/>
    <w:tmpl w:val="93A0CE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BE77EDE"/>
    <w:multiLevelType w:val="hybridMultilevel"/>
    <w:tmpl w:val="F0326B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EB4588B"/>
    <w:multiLevelType w:val="hybridMultilevel"/>
    <w:tmpl w:val="1FECF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56C3AC1"/>
    <w:multiLevelType w:val="hybridMultilevel"/>
    <w:tmpl w:val="624682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1AA5CC2"/>
    <w:multiLevelType w:val="hybridMultilevel"/>
    <w:tmpl w:val="B568D4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4E6636F"/>
    <w:multiLevelType w:val="hybridMultilevel"/>
    <w:tmpl w:val="C3C295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E280FC0"/>
    <w:multiLevelType w:val="hybridMultilevel"/>
    <w:tmpl w:val="EA2076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8"/>
  </w:num>
  <w:num w:numId="4">
    <w:abstractNumId w:val="14"/>
  </w:num>
  <w:num w:numId="5">
    <w:abstractNumId w:val="9"/>
  </w:num>
  <w:num w:numId="6">
    <w:abstractNumId w:val="19"/>
  </w:num>
  <w:num w:numId="7">
    <w:abstractNumId w:val="13"/>
  </w:num>
  <w:num w:numId="8">
    <w:abstractNumId w:val="12"/>
  </w:num>
  <w:num w:numId="9">
    <w:abstractNumId w:val="8"/>
  </w:num>
  <w:num w:numId="10">
    <w:abstractNumId w:val="7"/>
  </w:num>
  <w:num w:numId="11">
    <w:abstractNumId w:val="16"/>
  </w:num>
  <w:num w:numId="12">
    <w:abstractNumId w:val="6"/>
  </w:num>
  <w:num w:numId="13">
    <w:abstractNumId w:val="10"/>
  </w:num>
  <w:num w:numId="14">
    <w:abstractNumId w:val="5"/>
  </w:num>
  <w:num w:numId="15">
    <w:abstractNumId w:val="20"/>
  </w:num>
  <w:num w:numId="16">
    <w:abstractNumId w:val="2"/>
  </w:num>
  <w:num w:numId="17">
    <w:abstractNumId w:val="1"/>
  </w:num>
  <w:num w:numId="18">
    <w:abstractNumId w:val="11"/>
  </w:num>
  <w:num w:numId="19">
    <w:abstractNumId w:val="15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93"/>
    <w:rsid w:val="000067CA"/>
    <w:rsid w:val="000B4785"/>
    <w:rsid w:val="00185AB0"/>
    <w:rsid w:val="00197649"/>
    <w:rsid w:val="001A6FD4"/>
    <w:rsid w:val="001D0CA9"/>
    <w:rsid w:val="001D14D7"/>
    <w:rsid w:val="001D1F64"/>
    <w:rsid w:val="001F0232"/>
    <w:rsid w:val="00225209"/>
    <w:rsid w:val="00293C1F"/>
    <w:rsid w:val="00296093"/>
    <w:rsid w:val="002B13BC"/>
    <w:rsid w:val="00337FA8"/>
    <w:rsid w:val="0034197A"/>
    <w:rsid w:val="00345049"/>
    <w:rsid w:val="00370B5C"/>
    <w:rsid w:val="00422342"/>
    <w:rsid w:val="004306E2"/>
    <w:rsid w:val="00460DAB"/>
    <w:rsid w:val="004A1C18"/>
    <w:rsid w:val="004D14AC"/>
    <w:rsid w:val="00574EC2"/>
    <w:rsid w:val="00576882"/>
    <w:rsid w:val="005812A2"/>
    <w:rsid w:val="005B2746"/>
    <w:rsid w:val="005D4B95"/>
    <w:rsid w:val="00615EF2"/>
    <w:rsid w:val="00630E45"/>
    <w:rsid w:val="006A49AD"/>
    <w:rsid w:val="00725F50"/>
    <w:rsid w:val="00731512"/>
    <w:rsid w:val="00797769"/>
    <w:rsid w:val="007B0241"/>
    <w:rsid w:val="008670BF"/>
    <w:rsid w:val="008A7AA0"/>
    <w:rsid w:val="00902D57"/>
    <w:rsid w:val="00957913"/>
    <w:rsid w:val="0096072F"/>
    <w:rsid w:val="0097552D"/>
    <w:rsid w:val="009A4D2B"/>
    <w:rsid w:val="00A21527"/>
    <w:rsid w:val="00AB301C"/>
    <w:rsid w:val="00AC29AC"/>
    <w:rsid w:val="00AC5EBF"/>
    <w:rsid w:val="00AF212D"/>
    <w:rsid w:val="00B12100"/>
    <w:rsid w:val="00B96756"/>
    <w:rsid w:val="00BB4484"/>
    <w:rsid w:val="00C05DBC"/>
    <w:rsid w:val="00C17604"/>
    <w:rsid w:val="00CA6672"/>
    <w:rsid w:val="00CB5513"/>
    <w:rsid w:val="00CE10D0"/>
    <w:rsid w:val="00D51AFA"/>
    <w:rsid w:val="00D640E5"/>
    <w:rsid w:val="00DA65D1"/>
    <w:rsid w:val="00DB79B2"/>
    <w:rsid w:val="00DE2556"/>
    <w:rsid w:val="00E42AA9"/>
    <w:rsid w:val="00E718CE"/>
    <w:rsid w:val="00ED581D"/>
    <w:rsid w:val="00F167AE"/>
    <w:rsid w:val="00F30CD4"/>
    <w:rsid w:val="00F54AE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D1BE"/>
  <w15:docId w15:val="{6C7FD449-006E-7F4B-8077-6436C392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C62"/>
  </w:style>
  <w:style w:type="paragraph" w:styleId="Heading1">
    <w:name w:val="heading 1"/>
    <w:basedOn w:val="Normal"/>
    <w:next w:val="Normal"/>
    <w:link w:val="Heading1Char"/>
    <w:uiPriority w:val="9"/>
    <w:qFormat/>
    <w:rsid w:val="00390C6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C6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C6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C6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C6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C6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C6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C6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C6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0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90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C6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90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40" w:lineRule="auto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C62"/>
    <w:pPr>
      <w:spacing w:before="160" w:after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0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C6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90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C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00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senate.gov/SessionBill/2025/1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D0dW83F+6QrarwGMk3EbRt5GZA==">CgMxLjA4AHIhMWc5TkJaX3FLS2t2amsxVldDRmF6ak0zYzN0cWwwd0JP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Alkhub</dc:creator>
  <cp:lastModifiedBy>Mrozek, Cristina L.</cp:lastModifiedBy>
  <cp:revision>12</cp:revision>
  <dcterms:created xsi:type="dcterms:W3CDTF">2025-02-25T21:38:00Z</dcterms:created>
  <dcterms:modified xsi:type="dcterms:W3CDTF">2025-03-25T20:37:00Z</dcterms:modified>
</cp:coreProperties>
</file>